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FE" w:rsidRDefault="001C7EFE" w:rsidP="003E76FE">
      <w:pPr>
        <w:jc w:val="both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-461011</wp:posOffset>
            </wp:positionH>
            <wp:positionV relativeFrom="paragraph">
              <wp:posOffset>-300991</wp:posOffset>
            </wp:positionV>
            <wp:extent cx="6543675" cy="1921079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19210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05A0" w:rsidRPr="00D6374B">
        <w:rPr>
          <w:b/>
        </w:rPr>
        <w:t xml:space="preserve">                     </w:t>
      </w:r>
      <w:r w:rsidR="003E76FE">
        <w:rPr>
          <w:b/>
        </w:rPr>
        <w:t xml:space="preserve">                               </w:t>
      </w:r>
    </w:p>
    <w:p w:rsidR="00771217" w:rsidRDefault="00771217" w:rsidP="0077121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771217" w:rsidRDefault="00771217" w:rsidP="00771217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Муниципальное  бюджетное общеобразовательное учреждение</w:t>
      </w:r>
    </w:p>
    <w:p w:rsidR="00771217" w:rsidRDefault="00771217" w:rsidP="00771217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гимназия №2</w:t>
      </w:r>
    </w:p>
    <w:p w:rsidR="00771217" w:rsidRDefault="00771217" w:rsidP="00771217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 Нелидово Тверской области</w:t>
      </w:r>
    </w:p>
    <w:p w:rsidR="00771217" w:rsidRDefault="00771217" w:rsidP="00771217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771217" w:rsidRDefault="00771217" w:rsidP="00771217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Рабочая программа элективного курса</w:t>
      </w:r>
    </w:p>
    <w:p w:rsidR="00482C68" w:rsidRPr="00482C68" w:rsidRDefault="00482C68" w:rsidP="0077121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обществознанию</w:t>
      </w:r>
    </w:p>
    <w:p w:rsidR="00771217" w:rsidRPr="003E76FE" w:rsidRDefault="003E76FE" w:rsidP="0077121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</w:t>
      </w:r>
      <w:r w:rsidRPr="003E76FE">
        <w:rPr>
          <w:rFonts w:ascii="Times New Roman" w:hAnsi="Times New Roman"/>
          <w:b/>
          <w:color w:val="000000" w:themeColor="text1"/>
          <w:sz w:val="24"/>
          <w:szCs w:val="24"/>
        </w:rPr>
        <w:t>«Сферы общественной жизни»</w:t>
      </w:r>
      <w:r w:rsidRPr="003E76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</w:p>
    <w:p w:rsidR="00771217" w:rsidRDefault="003E76FE" w:rsidP="00771217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11</w:t>
      </w:r>
      <w:r w:rsidR="0077121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класс</w:t>
      </w:r>
    </w:p>
    <w:p w:rsidR="00771217" w:rsidRDefault="00771217" w:rsidP="00771217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771217" w:rsidRDefault="00771217" w:rsidP="00771217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771217" w:rsidRDefault="00771217" w:rsidP="00771217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Программа  составлена  на  основе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Примерной  программы  основного  общего  образования  по  обществознанию  в  соответствии  с  федеральным  компонентом государственного стандарта общего образования  и  с  учётом  рекомендаций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авторских  программ  А. Ф. Никитина и Л. Н. Боголюбова.</w:t>
      </w:r>
    </w:p>
    <w:p w:rsidR="00771217" w:rsidRDefault="00771217" w:rsidP="00771217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771217" w:rsidRDefault="00771217" w:rsidP="00771217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771217" w:rsidRDefault="00771217" w:rsidP="00771217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Ко</w:t>
      </w:r>
      <w:r w:rsidR="003E76F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личество  часов: всего  34 часа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, </w:t>
      </w:r>
      <w:r w:rsidR="003E76F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 неделю 1 час.</w:t>
      </w:r>
    </w:p>
    <w:p w:rsidR="00771217" w:rsidRDefault="00771217" w:rsidP="00771217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Классы  </w:t>
      </w:r>
      <w:r w:rsidR="003E76F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11</w:t>
      </w:r>
    </w:p>
    <w:p w:rsidR="00771217" w:rsidRDefault="00771217" w:rsidP="00771217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Белова  В.  И.</w:t>
      </w:r>
    </w:p>
    <w:p w:rsidR="00771217" w:rsidRDefault="00771217" w:rsidP="007712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1217" w:rsidRDefault="00771217" w:rsidP="007712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1217" w:rsidRDefault="003E76FE" w:rsidP="007712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2016-2017</w:t>
      </w:r>
      <w:r w:rsidR="00771217">
        <w:rPr>
          <w:rFonts w:ascii="Times New Roman" w:hAnsi="Times New Roman" w:cs="Times New Roman"/>
          <w:sz w:val="24"/>
          <w:szCs w:val="24"/>
        </w:rPr>
        <w:t xml:space="preserve"> учебный  год</w:t>
      </w:r>
    </w:p>
    <w:p w:rsidR="002034CD" w:rsidRDefault="002034CD" w:rsidP="008F1F29">
      <w:pPr>
        <w:jc w:val="both"/>
      </w:pPr>
    </w:p>
    <w:p w:rsidR="00E35C04" w:rsidRPr="00E35C04" w:rsidRDefault="00E35C04" w:rsidP="00E35C04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E35C04" w:rsidRDefault="00E35C04" w:rsidP="00E35C0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Рабочая  программа  элективного курса « </w:t>
      </w:r>
      <w:r w:rsidRPr="003E76FE">
        <w:rPr>
          <w:rFonts w:ascii="Times New Roman" w:hAnsi="Times New Roman"/>
          <w:b/>
          <w:color w:val="000000" w:themeColor="text1"/>
          <w:sz w:val="24"/>
          <w:szCs w:val="24"/>
        </w:rPr>
        <w:t>Сферы общественной жизни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»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вносит существенный вклад  в  качественную реализацию социально - гуманитарного образования на  современном этапе развития общества и школы.  В  настоящее время  российское  общество  переживает сложный процесс  становления  новой  системы ценностей, выявления  приоритета интересов гражданина, личности в государственной и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общественной  деятельности,  формирования  основ  правового  государства  и  гражданского  общества.</w:t>
      </w:r>
    </w:p>
    <w:p w:rsidR="00E35C04" w:rsidRDefault="00E35C04" w:rsidP="00E35C04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бщая характеристика элективного курса</w:t>
      </w:r>
    </w:p>
    <w:p w:rsidR="00E35C04" w:rsidRDefault="00E35C04" w:rsidP="00E35C0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Актуальность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элективного  курса 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3E76FE">
        <w:rPr>
          <w:rFonts w:ascii="Times New Roman" w:hAnsi="Times New Roman"/>
          <w:b/>
          <w:color w:val="000000" w:themeColor="text1"/>
          <w:sz w:val="24"/>
          <w:szCs w:val="24"/>
        </w:rPr>
        <w:t>Сферы общественной жизни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в  связи с  происходящими  в  обществе динамичными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коренными  изменениями значительна и весома,  потому что общедемократические  ценности ( защита  прав  человека, мирное решение  конфликтов, поиск   компромиссных  средств  общения)  должны гармонично  сочетаться с традициями  отечественной  культуры  и  современного  российского  законодательства.  Это  необходимо  для того, чтобы  чётко  и правильно  соотносить  ценности  мировой  цивилизации  с  особенностями развития  России.  В  предлагаемой  рабочей  программе  представленного  элективного  курса  отражена  учебно-познавательная  информация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имеющая отношение  к  основным сферам  социума.  Это даёт возможность  обратиться  к  знаниям  учащихся  по  другим   школьным  наукам; проследить  межкурсовые и  межпредметные  связи; систематизировать   всю  совокупность  уже полученных знаний по обществознанию. Данный  элективный  курс  носит  интегративный,  обобщающий  характер,  что, несомненно,  позволит  сформировать  системные  знания  учащихся  о  социуме  как об  особой части  материального мира. Он включает в себя темы, посвящённые проблемам  политологии, юриспруденции, социологии, культурологи и т. д.                       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</w:t>
      </w:r>
    </w:p>
    <w:p w:rsidR="00E35C04" w:rsidRPr="00E35C04" w:rsidRDefault="00E35C04" w:rsidP="00E35C04">
      <w:pPr>
        <w:jc w:val="both"/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</w:t>
      </w:r>
      <w:r w:rsidRPr="00E35C04">
        <w:rPr>
          <w:rFonts w:ascii="Times New Roman" w:hAnsi="Times New Roman" w:cs="Times New Roman"/>
          <w:b/>
          <w:sz w:val="24"/>
          <w:szCs w:val="24"/>
          <w:u w:val="single"/>
        </w:rPr>
        <w:t>Содержание элективного курса</w:t>
      </w:r>
      <w:r w:rsidRPr="00E35C04">
        <w:rPr>
          <w:rFonts w:ascii="Times New Roman" w:hAnsi="Times New Roman" w:cs="Times New Roman"/>
          <w:sz w:val="24"/>
          <w:szCs w:val="24"/>
        </w:rPr>
        <w:t xml:space="preserve">  представляет собой комплекс знаний, отражающих основные объекты изучения: общество в целом, человек в обществе, познание, социальные отношения, политика, духовно-нравственная сфера. Оно обеспечивает преемственность по отношению к основной школе путём углубленного изучения некоторых социальных объектов, рассмотренных ранее. Наряду с этим вводится ряд новых, более сложных проблем, понимание которых необходимо современному человеку; изучаются вопросы, являющиеся основой для будущей профессиональной подготовки в области социальных</w:t>
      </w:r>
      <w:r>
        <w:t xml:space="preserve"> </w:t>
      </w:r>
      <w:r w:rsidRPr="00E35C04">
        <w:rPr>
          <w:rFonts w:ascii="Times New Roman" w:hAnsi="Times New Roman" w:cs="Times New Roman"/>
          <w:sz w:val="24"/>
          <w:szCs w:val="24"/>
        </w:rPr>
        <w:t>дисциплин.</w:t>
      </w:r>
      <w:r>
        <w:t xml:space="preserve"> </w:t>
      </w:r>
      <w:r w:rsidRPr="00E35C04">
        <w:rPr>
          <w:rFonts w:ascii="Times New Roman" w:hAnsi="Times New Roman" w:cs="Times New Roman"/>
          <w:sz w:val="24"/>
          <w:szCs w:val="24"/>
        </w:rPr>
        <w:t>Все означенные компоненты содержания взаимосвязаны, как связаны и взаимодействуют друг с другом изучаемые объекты. В данном курсе представлены основы важнейших социальных наук: философии, социологии, политологии, социальной психологии. Помимо знаний, содержательными компонентами курса являются: социальные навыки, умения, ключевые компетентности, совокупность моральных норм и принципов поведения людей по отношению к обществу и другим людям; система гуманистических и демократических ценностей.</w:t>
      </w:r>
    </w:p>
    <w:p w:rsidR="00380178" w:rsidRDefault="00380178" w:rsidP="00E35C04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5C04" w:rsidRDefault="00E35C04" w:rsidP="00E35C0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Место  предмета  в  учебном  плане</w:t>
      </w:r>
    </w:p>
    <w:p w:rsidR="00E35C04" w:rsidRDefault="00E35C04" w:rsidP="00E35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соответствии  с  требованиями 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Федерального  компонента  государственного  образовательного стандарта среднего (полного) общего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образования</w:t>
      </w:r>
      <w:r>
        <w:rPr>
          <w:rFonts w:ascii="Calibri" w:hAnsi="Calibri" w:cs="Calibri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Примерной программы  основного  общего  образования   элективный  курс  </w:t>
      </w:r>
      <w:r>
        <w:rPr>
          <w:rFonts w:ascii="Times New Roman" w:hAnsi="Times New Roman" w:cs="Times New Roman"/>
          <w:b/>
          <w:sz w:val="24"/>
          <w:szCs w:val="24"/>
        </w:rPr>
        <w:t>« Основные сферы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социума »</w:t>
      </w:r>
      <w:r>
        <w:rPr>
          <w:rFonts w:ascii="Times New Roman" w:hAnsi="Times New Roman" w:cs="Times New Roman"/>
          <w:sz w:val="24"/>
          <w:szCs w:val="24"/>
        </w:rPr>
        <w:t xml:space="preserve">  в  средней  школе  изучается  в  10-ом   классе.  Общее  количество учебного  времени  - 34  часа.   Общая  недельная  нагрузка  в  10-ом классе  – 1  час.</w:t>
      </w:r>
    </w:p>
    <w:p w:rsidR="00E35C04" w:rsidRDefault="00E35C04" w:rsidP="00E35C04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Основная цель элективного курса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:  </w:t>
      </w:r>
    </w:p>
    <w:p w:rsidR="00E35C04" w:rsidRDefault="00E35C04" w:rsidP="00E35C0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 xml:space="preserve"> - Воспитание  у  молодых  граждан  чувства любви  к своему  Отечеству и  ответственности  за его будущее;</w:t>
      </w:r>
    </w:p>
    <w:p w:rsidR="00E35C04" w:rsidRDefault="00E35C04" w:rsidP="00E35C0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формирование   у  школьников  активной  жизненной  позиции, патриотизма, уважения к  другим  народам;</w:t>
      </w:r>
    </w:p>
    <w:p w:rsidR="00E35C04" w:rsidRDefault="00E35C04" w:rsidP="00E35C0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приобщение  к  общечеловеческим  гуманистическим  ценностям;</w:t>
      </w:r>
    </w:p>
    <w:p w:rsidR="00E35C04" w:rsidRDefault="00E35C04" w:rsidP="00E35C0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развитие умения  анализировать получаемую социальную информацию  и отбирать необходимые  знания об обществе и общественных отношениях;</w:t>
      </w:r>
    </w:p>
    <w:p w:rsidR="00E35C04" w:rsidRDefault="00E35C04" w:rsidP="00E35C0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создание условий для адаптации и социализации  подрастающего поколения в  обществе.</w:t>
      </w:r>
    </w:p>
    <w:p w:rsidR="00F22373" w:rsidRPr="00E35C04" w:rsidRDefault="00E35C04" w:rsidP="00E35C0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35C0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</w:t>
      </w:r>
      <w:r w:rsidR="00F22373" w:rsidRPr="00E35C04">
        <w:rPr>
          <w:rFonts w:ascii="Times New Roman" w:hAnsi="Times New Roman" w:cs="Times New Roman"/>
          <w:sz w:val="24"/>
          <w:szCs w:val="24"/>
        </w:rPr>
        <w:t>развитие личности в ответственный период социального взросления человека (11-15 лет), её познавательных интересах, критического мышления 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F22373" w:rsidRDefault="00E35C04" w:rsidP="008F1F29">
      <w:pPr>
        <w:jc w:val="both"/>
      </w:pPr>
      <w:r>
        <w:t xml:space="preserve">    - </w:t>
      </w:r>
      <w:r w:rsidR="00F22373" w:rsidRPr="00E35C04"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</w:t>
      </w:r>
      <w:r w:rsidRPr="00E35C04">
        <w:rPr>
          <w:rFonts w:ascii="Times New Roman" w:hAnsi="Times New Roman" w:cs="Times New Roman"/>
          <w:sz w:val="24"/>
          <w:szCs w:val="24"/>
        </w:rPr>
        <w:t>ённым в Конституции Российской Ф</w:t>
      </w:r>
      <w:r w:rsidR="00F22373" w:rsidRPr="00E35C04">
        <w:rPr>
          <w:rFonts w:ascii="Times New Roman" w:hAnsi="Times New Roman" w:cs="Times New Roman"/>
          <w:sz w:val="24"/>
          <w:szCs w:val="24"/>
        </w:rPr>
        <w:t>едерации;</w:t>
      </w:r>
    </w:p>
    <w:p w:rsidR="00E35C04" w:rsidRDefault="00A4793C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E35C04">
        <w:rPr>
          <w:rFonts w:ascii="Times New Roman" w:hAnsi="Times New Roman" w:cs="Times New Roman"/>
          <w:sz w:val="24"/>
          <w:szCs w:val="24"/>
        </w:rPr>
        <w:t xml:space="preserve">   </w:t>
      </w:r>
      <w:r w:rsidRPr="00E35C0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35C04">
        <w:rPr>
          <w:rFonts w:ascii="Times New Roman" w:hAnsi="Times New Roman" w:cs="Times New Roman"/>
          <w:sz w:val="24"/>
          <w:szCs w:val="24"/>
        </w:rPr>
        <w:t>освоение на уровне функциональной грамотности знаний, необходимых для социальной адаптации;</w:t>
      </w:r>
    </w:p>
    <w:p w:rsidR="00A4793C" w:rsidRPr="00E35C04" w:rsidRDefault="00E35C04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A4793C" w:rsidRPr="00E35C04">
        <w:rPr>
          <w:rFonts w:ascii="Times New Roman" w:hAnsi="Times New Roman" w:cs="Times New Roman"/>
          <w:sz w:val="24"/>
          <w:szCs w:val="24"/>
        </w:rPr>
        <w:t>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A4793C" w:rsidRPr="00E35C04" w:rsidRDefault="00A4793C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E35C04">
        <w:rPr>
          <w:rFonts w:ascii="Times New Roman" w:hAnsi="Times New Roman" w:cs="Times New Roman"/>
          <w:sz w:val="24"/>
          <w:szCs w:val="24"/>
        </w:rPr>
        <w:t xml:space="preserve">   </w:t>
      </w:r>
      <w:r w:rsidRPr="00E35C0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35C04">
        <w:rPr>
          <w:rFonts w:ascii="Times New Roman" w:hAnsi="Times New Roman" w:cs="Times New Roman"/>
          <w:sz w:val="24"/>
          <w:szCs w:val="24"/>
        </w:rPr>
        <w:t>формирование опыта применения полученных знаний для решения типовых задач в области социальных отношений.</w:t>
      </w:r>
    </w:p>
    <w:p w:rsidR="00A4793C" w:rsidRPr="00E35C04" w:rsidRDefault="00A4793C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E35C04">
        <w:rPr>
          <w:rFonts w:ascii="Times New Roman" w:hAnsi="Times New Roman" w:cs="Times New Roman"/>
          <w:sz w:val="24"/>
          <w:szCs w:val="24"/>
        </w:rPr>
        <w:t xml:space="preserve">   Предусматривается формирование у учащихся общеучебных умений и навыков, универсальных способов деятельности и ключевых компетенций:</w:t>
      </w:r>
    </w:p>
    <w:p w:rsidR="00A4793C" w:rsidRPr="00E35C04" w:rsidRDefault="00A4793C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E35C04">
        <w:rPr>
          <w:rFonts w:ascii="Times New Roman" w:hAnsi="Times New Roman" w:cs="Times New Roman"/>
          <w:sz w:val="24"/>
          <w:szCs w:val="24"/>
        </w:rPr>
        <w:t xml:space="preserve">   - определение сущностных характеристик изучаемого объекта; самостоятельный выбор критериев для сравнения</w:t>
      </w:r>
      <w:r w:rsidR="000A4495" w:rsidRPr="00E35C04">
        <w:rPr>
          <w:rFonts w:ascii="Times New Roman" w:hAnsi="Times New Roman" w:cs="Times New Roman"/>
          <w:sz w:val="24"/>
          <w:szCs w:val="24"/>
        </w:rPr>
        <w:t>, сопоста</w:t>
      </w:r>
      <w:r w:rsidR="00D6374B" w:rsidRPr="00E35C04">
        <w:rPr>
          <w:rFonts w:ascii="Times New Roman" w:hAnsi="Times New Roman" w:cs="Times New Roman"/>
          <w:sz w:val="24"/>
          <w:szCs w:val="24"/>
        </w:rPr>
        <w:t>вления, оценки и классификации о</w:t>
      </w:r>
      <w:r w:rsidR="000A4495" w:rsidRPr="00E35C04">
        <w:rPr>
          <w:rFonts w:ascii="Times New Roman" w:hAnsi="Times New Roman" w:cs="Times New Roman"/>
          <w:sz w:val="24"/>
          <w:szCs w:val="24"/>
        </w:rPr>
        <w:t>бъектов;</w:t>
      </w:r>
    </w:p>
    <w:p w:rsidR="000A4495" w:rsidRPr="00E35C04" w:rsidRDefault="000A4495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E35C04">
        <w:rPr>
          <w:rFonts w:ascii="Times New Roman" w:hAnsi="Times New Roman" w:cs="Times New Roman"/>
          <w:sz w:val="24"/>
          <w:szCs w:val="24"/>
        </w:rPr>
        <w:t xml:space="preserve">   - использование элементов причинно-следственого и структурно-функционального анализа;</w:t>
      </w:r>
    </w:p>
    <w:p w:rsidR="000A4495" w:rsidRPr="00E35C04" w:rsidRDefault="000A4495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E35C04">
        <w:rPr>
          <w:rFonts w:ascii="Times New Roman" w:hAnsi="Times New Roman" w:cs="Times New Roman"/>
          <w:sz w:val="24"/>
          <w:szCs w:val="24"/>
        </w:rPr>
        <w:t xml:space="preserve">   - умение развёрнуто обосновывать суждения, давать определения, приводить доказательства (в том числе от противного);</w:t>
      </w:r>
    </w:p>
    <w:p w:rsidR="000A4495" w:rsidRPr="00E35C04" w:rsidRDefault="000A4495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E35C04">
        <w:rPr>
          <w:rFonts w:ascii="Times New Roman" w:hAnsi="Times New Roman" w:cs="Times New Roman"/>
          <w:sz w:val="24"/>
          <w:szCs w:val="24"/>
        </w:rPr>
        <w:t xml:space="preserve">   - отделение основной информации от второстепенной, критическое оценивание достоверности полученной информации;</w:t>
      </w:r>
    </w:p>
    <w:p w:rsidR="000A4495" w:rsidRPr="00E35C04" w:rsidRDefault="000A4495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E35C04">
        <w:rPr>
          <w:rFonts w:ascii="Times New Roman" w:hAnsi="Times New Roman" w:cs="Times New Roman"/>
          <w:sz w:val="24"/>
          <w:szCs w:val="24"/>
        </w:rPr>
        <w:t xml:space="preserve">   - уверенная работа с текстами различных стилей, понимание их специфики; адекватное восприятие языка средств массовой информации;</w:t>
      </w:r>
    </w:p>
    <w:p w:rsidR="000A4495" w:rsidRPr="00E35C04" w:rsidRDefault="000A4495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E35C04">
        <w:rPr>
          <w:rFonts w:ascii="Times New Roman" w:hAnsi="Times New Roman" w:cs="Times New Roman"/>
          <w:sz w:val="24"/>
          <w:szCs w:val="24"/>
        </w:rPr>
        <w:lastRenderedPageBreak/>
        <w:t xml:space="preserve">   - самостоятельное создание алгоритмов познавательной деятельности для решения задач творческого и поискового характера;</w:t>
      </w:r>
    </w:p>
    <w:p w:rsidR="000A4495" w:rsidRPr="0054250F" w:rsidRDefault="000A4495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4250F">
        <w:rPr>
          <w:rFonts w:ascii="Times New Roman" w:hAnsi="Times New Roman" w:cs="Times New Roman"/>
          <w:sz w:val="24"/>
          <w:szCs w:val="24"/>
        </w:rPr>
        <w:t>- 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приёмами исследовательской деятельности, эле</w:t>
      </w:r>
      <w:r w:rsidR="00D6374B" w:rsidRPr="0054250F">
        <w:rPr>
          <w:rFonts w:ascii="Times New Roman" w:hAnsi="Times New Roman" w:cs="Times New Roman"/>
          <w:sz w:val="24"/>
          <w:szCs w:val="24"/>
        </w:rPr>
        <w:t>ментарными умениями прогноза (умение отвечать на вопрос:</w:t>
      </w:r>
      <w:proofErr w:type="gramEnd"/>
      <w:r w:rsidR="00D6374B" w:rsidRPr="005425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374B" w:rsidRPr="0054250F">
        <w:rPr>
          <w:rFonts w:ascii="Times New Roman" w:hAnsi="Times New Roman" w:cs="Times New Roman"/>
          <w:sz w:val="24"/>
          <w:szCs w:val="24"/>
        </w:rPr>
        <w:t>«Что произойдёт, если…»);</w:t>
      </w:r>
      <w:proofErr w:type="gramEnd"/>
    </w:p>
    <w:p w:rsidR="00D6374B" w:rsidRPr="0054250F" w:rsidRDefault="00D6374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- 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</w:r>
    </w:p>
    <w:p w:rsidR="00380178" w:rsidRDefault="0054250F" w:rsidP="005425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50F">
        <w:rPr>
          <w:rFonts w:ascii="Times New Roman" w:hAnsi="Times New Roman" w:cs="Times New Roman"/>
          <w:b/>
          <w:bCs/>
          <w:sz w:val="24"/>
          <w:szCs w:val="24"/>
        </w:rPr>
        <w:t>Содержание  элективного курса</w:t>
      </w:r>
      <w:r w:rsidR="00380178">
        <w:rPr>
          <w:rFonts w:ascii="Times New Roman" w:hAnsi="Times New Roman" w:cs="Times New Roman"/>
          <w:b/>
          <w:bCs/>
          <w:sz w:val="24"/>
          <w:szCs w:val="24"/>
        </w:rPr>
        <w:t xml:space="preserve"> по обществознанию</w:t>
      </w:r>
    </w:p>
    <w:p w:rsidR="0054250F" w:rsidRPr="0054250F" w:rsidRDefault="0054250F" w:rsidP="0054250F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4250F">
        <w:rPr>
          <w:rFonts w:ascii="Times New Roman" w:hAnsi="Times New Roman" w:cs="Times New Roman"/>
          <w:b/>
          <w:bCs/>
          <w:sz w:val="24"/>
          <w:szCs w:val="24"/>
        </w:rPr>
        <w:t xml:space="preserve"> «Сферы общественной жизни »</w:t>
      </w:r>
    </w:p>
    <w:p w:rsidR="0054250F" w:rsidRPr="0054250F" w:rsidRDefault="0054250F" w:rsidP="005425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50F">
        <w:rPr>
          <w:rFonts w:ascii="Times New Roman" w:hAnsi="Times New Roman" w:cs="Times New Roman"/>
          <w:b/>
          <w:bCs/>
          <w:sz w:val="24"/>
          <w:szCs w:val="24"/>
        </w:rPr>
        <w:t>11  класс  (34 часа)</w:t>
      </w:r>
    </w:p>
    <w:p w:rsidR="00D6374B" w:rsidRPr="0054250F" w:rsidRDefault="00F01C99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1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Вводный урок: Человек в обществе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F01C99" w:rsidRPr="0054250F" w:rsidRDefault="00F01C99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EA7997" w:rsidRPr="0054250F">
        <w:rPr>
          <w:rFonts w:ascii="Times New Roman" w:hAnsi="Times New Roman" w:cs="Times New Roman"/>
          <w:sz w:val="24"/>
          <w:szCs w:val="24"/>
        </w:rPr>
        <w:t>Б</w:t>
      </w:r>
      <w:r w:rsidRPr="0054250F">
        <w:rPr>
          <w:rFonts w:ascii="Times New Roman" w:hAnsi="Times New Roman" w:cs="Times New Roman"/>
          <w:sz w:val="24"/>
          <w:szCs w:val="24"/>
        </w:rPr>
        <w:t>ытие человека, деятельность, духовная сущность человека, игровая деятельность, личность, психика, сущность человека, трудовая деятельность.</w:t>
      </w:r>
      <w:proofErr w:type="gramEnd"/>
    </w:p>
    <w:p w:rsidR="00F01C99" w:rsidRPr="0054250F" w:rsidRDefault="00F01C99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2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Общество и природа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F01C99" w:rsidRPr="0054250F" w:rsidRDefault="00F01C99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</w:t>
      </w:r>
      <w:r w:rsidR="00EA7997" w:rsidRPr="0054250F">
        <w:rPr>
          <w:rFonts w:ascii="Times New Roman" w:hAnsi="Times New Roman" w:cs="Times New Roman"/>
          <w:sz w:val="24"/>
          <w:szCs w:val="24"/>
        </w:rPr>
        <w:t>О</w:t>
      </w:r>
      <w:r w:rsidRPr="0054250F">
        <w:rPr>
          <w:rFonts w:ascii="Times New Roman" w:hAnsi="Times New Roman" w:cs="Times New Roman"/>
          <w:sz w:val="24"/>
          <w:szCs w:val="24"/>
        </w:rPr>
        <w:t>храна природы, природа, экология.</w:t>
      </w:r>
    </w:p>
    <w:p w:rsidR="00F01C99" w:rsidRPr="0054250F" w:rsidRDefault="00F01C99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3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Познание общества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F01C99" w:rsidRPr="0054250F" w:rsidRDefault="00F01C99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</w:t>
      </w:r>
      <w:r w:rsidR="00EA7997" w:rsidRPr="0054250F">
        <w:rPr>
          <w:rFonts w:ascii="Times New Roman" w:hAnsi="Times New Roman" w:cs="Times New Roman"/>
          <w:sz w:val="24"/>
          <w:szCs w:val="24"/>
        </w:rPr>
        <w:t>О</w:t>
      </w:r>
      <w:r w:rsidRPr="0054250F">
        <w:rPr>
          <w:rFonts w:ascii="Times New Roman" w:hAnsi="Times New Roman" w:cs="Times New Roman"/>
          <w:sz w:val="24"/>
          <w:szCs w:val="24"/>
        </w:rPr>
        <w:t>бщество, нация, социальное познание, социология, сферы общественной жизни.</w:t>
      </w:r>
    </w:p>
    <w:p w:rsidR="00F01C99" w:rsidRPr="0054250F" w:rsidRDefault="00F01C99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4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Теория развития общества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F01C99" w:rsidRPr="0054250F" w:rsidRDefault="00F01C99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</w:t>
      </w:r>
      <w:r w:rsidR="00EA7997" w:rsidRPr="0054250F">
        <w:rPr>
          <w:rFonts w:ascii="Times New Roman" w:hAnsi="Times New Roman" w:cs="Times New Roman"/>
          <w:sz w:val="24"/>
          <w:szCs w:val="24"/>
        </w:rPr>
        <w:t>А</w:t>
      </w:r>
      <w:r w:rsidRPr="0054250F">
        <w:rPr>
          <w:rFonts w:ascii="Times New Roman" w:hAnsi="Times New Roman" w:cs="Times New Roman"/>
          <w:sz w:val="24"/>
          <w:szCs w:val="24"/>
        </w:rPr>
        <w:t>постасия, европоцентризм, социальная революция, линейное развитие общества, социальная эволюция, циклическое развитие общества.</w:t>
      </w:r>
    </w:p>
    <w:p w:rsidR="00F01C99" w:rsidRPr="0054250F" w:rsidRDefault="00F01C99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5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997" w:rsidRPr="0054250F">
        <w:rPr>
          <w:rFonts w:ascii="Times New Roman" w:hAnsi="Times New Roman" w:cs="Times New Roman"/>
          <w:b/>
          <w:sz w:val="24"/>
          <w:szCs w:val="24"/>
        </w:rPr>
        <w:t>Современное человечество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EA7997" w:rsidRPr="0054250F" w:rsidRDefault="00EA7997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Глобализация, глобальные проблемы человечества, дефицит ресурсов, международная безопасность, международное сотрудничество.</w:t>
      </w:r>
    </w:p>
    <w:p w:rsidR="00EA7997" w:rsidRPr="0054250F" w:rsidRDefault="00EA7997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6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Социальные действия, взаимодействия, отношения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EA7997" w:rsidRPr="0054250F" w:rsidRDefault="00EA7997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Мотивация, потребность, социальное действие, социальное взаимодействие, субъект и объект действия.</w:t>
      </w:r>
    </w:p>
    <w:p w:rsidR="00EA7997" w:rsidRPr="0054250F" w:rsidRDefault="00EA7997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7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Межэтнические и межнациональные отношения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EA7997" w:rsidRPr="0054250F" w:rsidRDefault="00EA7997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Государствообразующий этнос, национализм, национальная политика, национальное государство, </w:t>
      </w:r>
      <w:proofErr w:type="spellStart"/>
      <w:r w:rsidRPr="0054250F">
        <w:rPr>
          <w:rFonts w:ascii="Times New Roman" w:hAnsi="Times New Roman" w:cs="Times New Roman"/>
          <w:sz w:val="24"/>
          <w:szCs w:val="24"/>
        </w:rPr>
        <w:t>этноконфессиональная</w:t>
      </w:r>
      <w:proofErr w:type="spellEnd"/>
      <w:r w:rsidRPr="0054250F">
        <w:rPr>
          <w:rFonts w:ascii="Times New Roman" w:hAnsi="Times New Roman" w:cs="Times New Roman"/>
          <w:sz w:val="24"/>
          <w:szCs w:val="24"/>
        </w:rPr>
        <w:t xml:space="preserve"> группа, этнос.</w:t>
      </w:r>
    </w:p>
    <w:p w:rsidR="00EA7997" w:rsidRPr="0054250F" w:rsidRDefault="00EA7997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8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Социальные институты и нормы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EA7997" w:rsidRPr="0054250F" w:rsidRDefault="00EA7997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lastRenderedPageBreak/>
        <w:t xml:space="preserve">   Социальный институт, экзогенные и эндогенные факторы</w:t>
      </w:r>
      <w:r w:rsidR="00611994" w:rsidRPr="0054250F">
        <w:rPr>
          <w:rFonts w:ascii="Times New Roman" w:hAnsi="Times New Roman" w:cs="Times New Roman"/>
          <w:sz w:val="24"/>
          <w:szCs w:val="24"/>
        </w:rPr>
        <w:t xml:space="preserve"> эволюции социальных институтов.</w:t>
      </w:r>
    </w:p>
    <w:p w:rsidR="00611994" w:rsidRPr="0054250F" w:rsidRDefault="00611994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9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Социальные группы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611994" w:rsidRPr="0054250F" w:rsidRDefault="00611994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Аутгруппа, ингруппа, демографическая группа, социальная группа,</w:t>
      </w:r>
      <w:r w:rsidR="002A0D6C" w:rsidRPr="0054250F">
        <w:rPr>
          <w:rFonts w:ascii="Times New Roman" w:hAnsi="Times New Roman" w:cs="Times New Roman"/>
          <w:sz w:val="24"/>
          <w:szCs w:val="24"/>
        </w:rPr>
        <w:t xml:space="preserve"> </w:t>
      </w:r>
      <w:r w:rsidRPr="0054250F">
        <w:rPr>
          <w:rFonts w:ascii="Times New Roman" w:hAnsi="Times New Roman" w:cs="Times New Roman"/>
          <w:sz w:val="24"/>
          <w:szCs w:val="24"/>
        </w:rPr>
        <w:t>социальная категория, формальная и неформальная группа.</w:t>
      </w:r>
    </w:p>
    <w:p w:rsidR="00611994" w:rsidRPr="0054250F" w:rsidRDefault="00611994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10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Социальная мобильность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611994" w:rsidRPr="0054250F" w:rsidRDefault="00611994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Социальная мобильность</w:t>
      </w:r>
    </w:p>
    <w:p w:rsidR="00611994" w:rsidRPr="0054250F" w:rsidRDefault="00611994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11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Социальные конфликты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611994" w:rsidRPr="0054250F" w:rsidRDefault="00611994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4250F">
        <w:rPr>
          <w:rFonts w:ascii="Times New Roman" w:hAnsi="Times New Roman" w:cs="Times New Roman"/>
          <w:sz w:val="24"/>
          <w:szCs w:val="24"/>
        </w:rPr>
        <w:t>Конфликт, социальный конфликт, теория конфликтной модели общества, неполные (скрытые) социальные конфликты, полномасштабные (открытые социальные конфликты).</w:t>
      </w:r>
      <w:proofErr w:type="gramEnd"/>
    </w:p>
    <w:p w:rsidR="00611994" w:rsidRPr="0054250F" w:rsidRDefault="00611994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12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Межэтнические и межнациональные конфликты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611994" w:rsidRPr="0054250F" w:rsidRDefault="00611994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Межнациональный конфликт, межэтнический конфликт, этнический захват (агрессия), этническая чистка, урегулирование межэтнического конфликта.</w:t>
      </w:r>
    </w:p>
    <w:p w:rsidR="00611994" w:rsidRPr="0054250F" w:rsidRDefault="00611994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13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Религия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611994" w:rsidRPr="0054250F" w:rsidRDefault="00611994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Государственно-религиозные отношения, деструктивная секта, </w:t>
      </w:r>
      <w:proofErr w:type="spellStart"/>
      <w:r w:rsidRPr="0054250F">
        <w:rPr>
          <w:rFonts w:ascii="Times New Roman" w:hAnsi="Times New Roman" w:cs="Times New Roman"/>
          <w:sz w:val="24"/>
          <w:szCs w:val="24"/>
        </w:rPr>
        <w:t>культурообразующая</w:t>
      </w:r>
      <w:proofErr w:type="spellEnd"/>
      <w:r w:rsidRPr="0054250F">
        <w:rPr>
          <w:rFonts w:ascii="Times New Roman" w:hAnsi="Times New Roman" w:cs="Times New Roman"/>
          <w:sz w:val="24"/>
          <w:szCs w:val="24"/>
        </w:rPr>
        <w:t xml:space="preserve"> религия, прозелитизм</w:t>
      </w:r>
      <w:r w:rsidR="001E22DB" w:rsidRPr="0054250F">
        <w:rPr>
          <w:rFonts w:ascii="Times New Roman" w:hAnsi="Times New Roman" w:cs="Times New Roman"/>
          <w:sz w:val="24"/>
          <w:szCs w:val="24"/>
        </w:rPr>
        <w:t>, религия, светское государство.</w:t>
      </w:r>
    </w:p>
    <w:p w:rsidR="001E22DB" w:rsidRPr="0054250F" w:rsidRDefault="001E22D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14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Идеология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1E22DB" w:rsidRPr="0054250F" w:rsidRDefault="001E22D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Идеология, мировоззрение, пропаганда.</w:t>
      </w:r>
    </w:p>
    <w:p w:rsidR="001E22DB" w:rsidRPr="0054250F" w:rsidRDefault="001E22DB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15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Мораль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1E22DB" w:rsidRPr="0054250F" w:rsidRDefault="001E22D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Источники морали, мораль, этика.</w:t>
      </w:r>
    </w:p>
    <w:p w:rsidR="001E22DB" w:rsidRPr="0054250F" w:rsidRDefault="001E22DB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16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Наука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1E22DB" w:rsidRPr="0054250F" w:rsidRDefault="001E22D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Критерии научного знания, наука, </w:t>
      </w:r>
      <w:proofErr w:type="spellStart"/>
      <w:r w:rsidRPr="0054250F">
        <w:rPr>
          <w:rFonts w:ascii="Times New Roman" w:hAnsi="Times New Roman" w:cs="Times New Roman"/>
          <w:sz w:val="24"/>
          <w:szCs w:val="24"/>
        </w:rPr>
        <w:t>науковедение</w:t>
      </w:r>
      <w:proofErr w:type="spellEnd"/>
      <w:r w:rsidRPr="0054250F">
        <w:rPr>
          <w:rFonts w:ascii="Times New Roman" w:hAnsi="Times New Roman" w:cs="Times New Roman"/>
          <w:sz w:val="24"/>
          <w:szCs w:val="24"/>
        </w:rPr>
        <w:t>, научная картина мира, отрасли науки.</w:t>
      </w:r>
    </w:p>
    <w:p w:rsidR="001E22DB" w:rsidRPr="0054250F" w:rsidRDefault="001E22DB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17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Образование и искусство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1E22DB" w:rsidRPr="0054250F" w:rsidRDefault="001E22D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4250F">
        <w:rPr>
          <w:rFonts w:ascii="Times New Roman" w:hAnsi="Times New Roman" w:cs="Times New Roman"/>
          <w:sz w:val="24"/>
          <w:szCs w:val="24"/>
        </w:rPr>
        <w:t>Воспитание, образование, обучение, общеобразовательная школа, педагогика, просвещение, система образования, университет, виды искусства, искусство, катарсис, красота, масс</w:t>
      </w:r>
      <w:r w:rsidR="002A0D6C" w:rsidRPr="0054250F">
        <w:rPr>
          <w:rFonts w:ascii="Times New Roman" w:hAnsi="Times New Roman" w:cs="Times New Roman"/>
          <w:sz w:val="24"/>
          <w:szCs w:val="24"/>
        </w:rPr>
        <w:t xml:space="preserve">овая </w:t>
      </w:r>
      <w:r w:rsidRPr="0054250F">
        <w:rPr>
          <w:rFonts w:ascii="Times New Roman" w:hAnsi="Times New Roman" w:cs="Times New Roman"/>
          <w:sz w:val="24"/>
          <w:szCs w:val="24"/>
        </w:rPr>
        <w:t>культура, функции искусства.</w:t>
      </w:r>
      <w:proofErr w:type="gramEnd"/>
    </w:p>
    <w:p w:rsidR="00EA7997" w:rsidRPr="0054250F" w:rsidRDefault="001E22DB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</w:t>
      </w:r>
      <w:r w:rsidRPr="0054250F">
        <w:rPr>
          <w:rFonts w:ascii="Times New Roman" w:hAnsi="Times New Roman" w:cs="Times New Roman"/>
          <w:b/>
          <w:sz w:val="24"/>
          <w:szCs w:val="24"/>
        </w:rPr>
        <w:t>18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Право в системе социальных норм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1E22DB" w:rsidRPr="0054250F" w:rsidRDefault="001E22D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4250F">
        <w:rPr>
          <w:rFonts w:ascii="Times New Roman" w:hAnsi="Times New Roman" w:cs="Times New Roman"/>
          <w:sz w:val="24"/>
          <w:szCs w:val="24"/>
        </w:rPr>
        <w:t>Законодательство, законы, источники права, отрасль права, подзаконные акты, правовая норма (норма права), право.</w:t>
      </w:r>
      <w:proofErr w:type="gramEnd"/>
    </w:p>
    <w:p w:rsidR="0054250F" w:rsidRPr="0054250F" w:rsidRDefault="0054250F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22DB" w:rsidRPr="0054250F" w:rsidRDefault="001E22DB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19 Правоотношения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1E22DB" w:rsidRPr="0054250F" w:rsidRDefault="001E22D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54250F">
        <w:rPr>
          <w:rFonts w:ascii="Times New Roman" w:hAnsi="Times New Roman" w:cs="Times New Roman"/>
          <w:sz w:val="24"/>
          <w:szCs w:val="24"/>
        </w:rPr>
        <w:t xml:space="preserve">Дееспособность, деликтоспособность, </w:t>
      </w:r>
      <w:r w:rsidR="00BF4E1B" w:rsidRPr="0054250F">
        <w:rPr>
          <w:rFonts w:ascii="Times New Roman" w:hAnsi="Times New Roman" w:cs="Times New Roman"/>
          <w:sz w:val="24"/>
          <w:szCs w:val="24"/>
        </w:rPr>
        <w:t>правоотношение,</w:t>
      </w:r>
      <w:r w:rsidR="002A0D6C" w:rsidRPr="0054250F">
        <w:rPr>
          <w:rFonts w:ascii="Times New Roman" w:hAnsi="Times New Roman" w:cs="Times New Roman"/>
          <w:sz w:val="24"/>
          <w:szCs w:val="24"/>
        </w:rPr>
        <w:t xml:space="preserve"> </w:t>
      </w:r>
      <w:r w:rsidR="00BF4E1B" w:rsidRPr="0054250F">
        <w:rPr>
          <w:rFonts w:ascii="Times New Roman" w:hAnsi="Times New Roman" w:cs="Times New Roman"/>
          <w:sz w:val="24"/>
          <w:szCs w:val="24"/>
        </w:rPr>
        <w:t>правоспособность,</w:t>
      </w:r>
      <w:r w:rsidR="002A0D6C" w:rsidRPr="0054250F">
        <w:rPr>
          <w:rFonts w:ascii="Times New Roman" w:hAnsi="Times New Roman" w:cs="Times New Roman"/>
          <w:sz w:val="24"/>
          <w:szCs w:val="24"/>
        </w:rPr>
        <w:t xml:space="preserve"> </w:t>
      </w:r>
      <w:r w:rsidR="00BF4E1B" w:rsidRPr="0054250F">
        <w:rPr>
          <w:rFonts w:ascii="Times New Roman" w:hAnsi="Times New Roman" w:cs="Times New Roman"/>
          <w:sz w:val="24"/>
          <w:szCs w:val="24"/>
        </w:rPr>
        <w:t>субъекты правоотношений.</w:t>
      </w:r>
    </w:p>
    <w:p w:rsidR="00BF4E1B" w:rsidRPr="0054250F" w:rsidRDefault="00BF4E1B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20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 К</w:t>
      </w:r>
      <w:r w:rsidRPr="0054250F">
        <w:rPr>
          <w:rFonts w:ascii="Times New Roman" w:hAnsi="Times New Roman" w:cs="Times New Roman"/>
          <w:b/>
          <w:sz w:val="24"/>
          <w:szCs w:val="24"/>
        </w:rPr>
        <w:t>онституция в иерархии нормативных актов.</w:t>
      </w:r>
    </w:p>
    <w:p w:rsidR="00BF4E1B" w:rsidRPr="0054250F" w:rsidRDefault="00BF4E1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Конституция, конституционное право, конституционализм.</w:t>
      </w:r>
    </w:p>
    <w:p w:rsidR="00BF4E1B" w:rsidRPr="0054250F" w:rsidRDefault="00BF4E1B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21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Законодательная, исполнительная и судебная власть в Российской федерации.</w:t>
      </w:r>
    </w:p>
    <w:p w:rsidR="00BF4E1B" w:rsidRPr="0054250F" w:rsidRDefault="00BF4E1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Генеральный прокурор РФ, Верховный  суд РФ; Высший Арбитражный Суд РФ; Совет Федерации; Государственная дума; Конституционный Суд РФ; парламентаризм; Правительство РФ; Председатель Правительства РФ; Президент Российской Федерации; Федеральное собрание РФ.</w:t>
      </w:r>
    </w:p>
    <w:p w:rsidR="00BF4E1B" w:rsidRPr="0054250F" w:rsidRDefault="00BF4E1B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22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Обязательственное право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BF4E1B" w:rsidRPr="0054250F" w:rsidRDefault="00BF4E1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Договор, должник, кредитор, обязательственное право, обязательство, сделка.</w:t>
      </w:r>
    </w:p>
    <w:p w:rsidR="00BF4E1B" w:rsidRPr="0054250F" w:rsidRDefault="00BF4E1B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23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Юридическая ответственность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BF4E1B" w:rsidRPr="0054250F" w:rsidRDefault="00BF4E1B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Административная ответственность, гражданская ответственность, дисциплинарная ответственность, материальная ответственность, уголовная от</w:t>
      </w:r>
      <w:r w:rsidR="00EE74B2" w:rsidRPr="0054250F">
        <w:rPr>
          <w:rFonts w:ascii="Times New Roman" w:hAnsi="Times New Roman" w:cs="Times New Roman"/>
          <w:sz w:val="24"/>
          <w:szCs w:val="24"/>
        </w:rPr>
        <w:t>ветственность, юридическая отве</w:t>
      </w:r>
      <w:r w:rsidRPr="0054250F">
        <w:rPr>
          <w:rFonts w:ascii="Times New Roman" w:hAnsi="Times New Roman" w:cs="Times New Roman"/>
          <w:sz w:val="24"/>
          <w:szCs w:val="24"/>
        </w:rPr>
        <w:t>т</w:t>
      </w:r>
      <w:r w:rsidR="00EE74B2" w:rsidRPr="0054250F">
        <w:rPr>
          <w:rFonts w:ascii="Times New Roman" w:hAnsi="Times New Roman" w:cs="Times New Roman"/>
          <w:sz w:val="24"/>
          <w:szCs w:val="24"/>
        </w:rPr>
        <w:t>ст</w:t>
      </w:r>
      <w:r w:rsidRPr="0054250F">
        <w:rPr>
          <w:rFonts w:ascii="Times New Roman" w:hAnsi="Times New Roman" w:cs="Times New Roman"/>
          <w:sz w:val="24"/>
          <w:szCs w:val="24"/>
        </w:rPr>
        <w:t>венность.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24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Политика и власть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Власть, политика, политическая власть.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25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Политическая система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Политическая система, политическая коммуникация, политические институты, политические отношения.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26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Политическая культура и политическая идеология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Политическая культура, политическое поведение, политическое сознание.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27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Государство в политической системе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Государство, суверенитет  государства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28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Функции государства и его аппарат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Внутренние функции государства, внешние функции государства.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29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Политические режимы: прошлое и настоящее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Демократический режим, легитимность, политический режим.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30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Политические партии и партийные системы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Классификация партий, партии, многопартийность, признаки партий, партийные функции, партийные системы.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lastRenderedPageBreak/>
        <w:t>31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Экономика: наука и хозяйство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</w:t>
      </w:r>
    </w:p>
    <w:p w:rsidR="00EE74B2" w:rsidRPr="0054250F" w:rsidRDefault="00EE74B2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Макроэкономика, микроэкономика, экономические циклы, экономика.</w:t>
      </w:r>
    </w:p>
    <w:p w:rsidR="00EE74B2" w:rsidRPr="0054250F" w:rsidRDefault="0012709B" w:rsidP="008F1F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32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Экономические системы</w:t>
      </w:r>
      <w:r w:rsidR="002A0D6C" w:rsidRPr="0054250F">
        <w:rPr>
          <w:rFonts w:ascii="Times New Roman" w:hAnsi="Times New Roman" w:cs="Times New Roman"/>
          <w:b/>
          <w:sz w:val="24"/>
          <w:szCs w:val="24"/>
        </w:rPr>
        <w:t>. Сущность рыночной экономики.</w:t>
      </w:r>
    </w:p>
    <w:p w:rsidR="002A0D6C" w:rsidRPr="0054250F" w:rsidRDefault="0012709B" w:rsidP="002A0D6C">
      <w:pPr>
        <w:jc w:val="both"/>
        <w:rPr>
          <w:rFonts w:ascii="Times New Roman" w:hAnsi="Times New Roman" w:cs="Times New Roman"/>
          <w:sz w:val="24"/>
          <w:szCs w:val="24"/>
        </w:rPr>
      </w:pPr>
      <w:r w:rsidRPr="0054250F">
        <w:rPr>
          <w:rFonts w:ascii="Times New Roman" w:hAnsi="Times New Roman" w:cs="Times New Roman"/>
          <w:sz w:val="24"/>
          <w:szCs w:val="24"/>
        </w:rPr>
        <w:t>Дефицит, командная система, рыночная экономика, традиционный  тип экономики, экономическая система.</w:t>
      </w:r>
      <w:r w:rsidR="002A0D6C" w:rsidRPr="0054250F">
        <w:rPr>
          <w:rFonts w:ascii="Times New Roman" w:hAnsi="Times New Roman" w:cs="Times New Roman"/>
          <w:sz w:val="24"/>
          <w:szCs w:val="24"/>
        </w:rPr>
        <w:t xml:space="preserve"> Конкуренция, предложение, рынок, рыночная экономика, смешанный тип экономики, спрос.</w:t>
      </w:r>
    </w:p>
    <w:p w:rsidR="002A0D6C" w:rsidRPr="0054250F" w:rsidRDefault="002A0D6C" w:rsidP="002A0D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33</w:t>
      </w:r>
      <w:r w:rsidR="0054250F" w:rsidRPr="0054250F">
        <w:rPr>
          <w:rFonts w:ascii="Times New Roman" w:hAnsi="Times New Roman" w:cs="Times New Roman"/>
          <w:b/>
          <w:sz w:val="24"/>
          <w:szCs w:val="24"/>
        </w:rPr>
        <w:t>.</w:t>
      </w:r>
      <w:r w:rsidRPr="0054250F">
        <w:rPr>
          <w:rFonts w:ascii="Times New Roman" w:hAnsi="Times New Roman" w:cs="Times New Roman"/>
          <w:b/>
          <w:sz w:val="24"/>
          <w:szCs w:val="24"/>
        </w:rPr>
        <w:t xml:space="preserve"> Денежно-кредитная политика. Налоговая система. </w:t>
      </w:r>
    </w:p>
    <w:p w:rsidR="002A0D6C" w:rsidRPr="0054250F" w:rsidRDefault="002A0D6C" w:rsidP="002A0D6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250F">
        <w:rPr>
          <w:rFonts w:ascii="Times New Roman" w:hAnsi="Times New Roman" w:cs="Times New Roman"/>
          <w:sz w:val="24"/>
          <w:szCs w:val="24"/>
        </w:rPr>
        <w:t>Бюджетная система, бюджетный дефицит, государственный бюджет, государственный долг, иностранные инвестиции, иностранные кредиты, инфляция, Федеральное казначейство, эмиссия.</w:t>
      </w:r>
      <w:proofErr w:type="gramEnd"/>
    </w:p>
    <w:p w:rsidR="0012709B" w:rsidRPr="0054250F" w:rsidRDefault="002A0D6C" w:rsidP="002A0D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50F">
        <w:rPr>
          <w:rFonts w:ascii="Times New Roman" w:hAnsi="Times New Roman" w:cs="Times New Roman"/>
          <w:b/>
          <w:sz w:val="24"/>
          <w:szCs w:val="24"/>
        </w:rPr>
        <w:t>34. Итоговое обобщение.</w:t>
      </w:r>
    </w:p>
    <w:p w:rsidR="0012709B" w:rsidRDefault="0012709B" w:rsidP="008F1F29">
      <w:pPr>
        <w:jc w:val="both"/>
      </w:pPr>
    </w:p>
    <w:p w:rsidR="0012709B" w:rsidRDefault="0012709B" w:rsidP="008F1F29">
      <w:pPr>
        <w:jc w:val="both"/>
      </w:pPr>
    </w:p>
    <w:p w:rsidR="0012709B" w:rsidRDefault="0012709B" w:rsidP="008F1F29">
      <w:pPr>
        <w:jc w:val="both"/>
      </w:pPr>
    </w:p>
    <w:p w:rsidR="0012709B" w:rsidRDefault="0012709B" w:rsidP="008F1F29">
      <w:pPr>
        <w:jc w:val="both"/>
      </w:pPr>
    </w:p>
    <w:p w:rsidR="0012709B" w:rsidRDefault="0012709B" w:rsidP="008F1F29">
      <w:pPr>
        <w:jc w:val="both"/>
      </w:pPr>
    </w:p>
    <w:p w:rsidR="0012709B" w:rsidRDefault="0012709B" w:rsidP="008F1F29">
      <w:pPr>
        <w:jc w:val="both"/>
      </w:pPr>
    </w:p>
    <w:p w:rsidR="0012709B" w:rsidRDefault="0012709B" w:rsidP="008F1F29">
      <w:pPr>
        <w:jc w:val="both"/>
      </w:pPr>
    </w:p>
    <w:p w:rsidR="0012709B" w:rsidRDefault="0012709B" w:rsidP="008F1F29">
      <w:pPr>
        <w:jc w:val="both"/>
      </w:pPr>
    </w:p>
    <w:p w:rsidR="0012709B" w:rsidRDefault="0012709B" w:rsidP="008F1F29">
      <w:pPr>
        <w:jc w:val="both"/>
      </w:pPr>
    </w:p>
    <w:p w:rsidR="0012709B" w:rsidRDefault="0012709B" w:rsidP="008F1F29">
      <w:pPr>
        <w:jc w:val="both"/>
      </w:pPr>
    </w:p>
    <w:p w:rsidR="0012709B" w:rsidRDefault="0012709B" w:rsidP="008F1F29">
      <w:pPr>
        <w:jc w:val="both"/>
      </w:pPr>
    </w:p>
    <w:p w:rsidR="0012709B" w:rsidRDefault="0012709B" w:rsidP="008F1F29">
      <w:pPr>
        <w:jc w:val="both"/>
      </w:pPr>
    </w:p>
    <w:p w:rsidR="003A0E9E" w:rsidRPr="00380178" w:rsidRDefault="003A0E9E" w:rsidP="00902B0F">
      <w:pPr>
        <w:jc w:val="center"/>
        <w:rPr>
          <w:b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УЧЕБНО – МЕТОДИЧЕСКОЕ ОБЕСПЕЧЕНИЕ</w:t>
      </w:r>
    </w:p>
    <w:p w:rsidR="003A0E9E" w:rsidRDefault="003A0E9E" w:rsidP="003A0E9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ЛИТЕРАТУРА</w:t>
      </w:r>
    </w:p>
    <w:p w:rsidR="0012709B" w:rsidRPr="00940601" w:rsidRDefault="00674718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t>1.</w:t>
      </w:r>
      <w:r w:rsidR="0012709B" w:rsidRPr="00940601">
        <w:rPr>
          <w:rFonts w:ascii="Times New Roman" w:hAnsi="Times New Roman" w:cs="Times New Roman"/>
          <w:sz w:val="24"/>
          <w:szCs w:val="24"/>
        </w:rPr>
        <w:t>Малышевский А.Ф. Введение в философию.- М., 1998 (главы на выбор)</w:t>
      </w:r>
    </w:p>
    <w:p w:rsidR="0012709B" w:rsidRPr="00940601" w:rsidRDefault="00674718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t>2.</w:t>
      </w:r>
      <w:r w:rsidR="0012709B" w:rsidRPr="00940601">
        <w:rPr>
          <w:rFonts w:ascii="Times New Roman" w:hAnsi="Times New Roman" w:cs="Times New Roman"/>
          <w:sz w:val="24"/>
          <w:szCs w:val="24"/>
        </w:rPr>
        <w:t>Малышевский А.Ф. Мир человека.- М., 1998 (главы на выбор)</w:t>
      </w:r>
    </w:p>
    <w:p w:rsidR="0012709B" w:rsidRPr="00940601" w:rsidRDefault="00674718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t>3.Алексеев П.В., Панин А.В. Философия.- М., 1996.- Разд.2.</w:t>
      </w:r>
    </w:p>
    <w:p w:rsidR="00674718" w:rsidRPr="00940601" w:rsidRDefault="00674718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t>4.Канке В.А, Основы философии.- М., 1999.</w:t>
      </w:r>
    </w:p>
    <w:p w:rsidR="00674718" w:rsidRPr="00940601" w:rsidRDefault="00674718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t>5.Философия /под  ред. В.И.Кириллова.- М., 1997.</w:t>
      </w:r>
    </w:p>
    <w:p w:rsidR="00674718" w:rsidRPr="00940601" w:rsidRDefault="00674718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lastRenderedPageBreak/>
        <w:t xml:space="preserve">6.Гуревич П.С. </w:t>
      </w:r>
      <w:proofErr w:type="spellStart"/>
      <w:r w:rsidRPr="00940601">
        <w:rPr>
          <w:rFonts w:ascii="Times New Roman" w:hAnsi="Times New Roman" w:cs="Times New Roman"/>
          <w:sz w:val="24"/>
          <w:szCs w:val="24"/>
        </w:rPr>
        <w:t>Культурология</w:t>
      </w:r>
      <w:proofErr w:type="spellEnd"/>
      <w:proofErr w:type="gramStart"/>
      <w:r w:rsidRPr="0094060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40601">
        <w:rPr>
          <w:rFonts w:ascii="Times New Roman" w:hAnsi="Times New Roman" w:cs="Times New Roman"/>
          <w:sz w:val="24"/>
          <w:szCs w:val="24"/>
        </w:rPr>
        <w:t>- М.,2000.</w:t>
      </w:r>
    </w:p>
    <w:p w:rsidR="00674718" w:rsidRPr="00940601" w:rsidRDefault="00674718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t>7.Гуревич П.С. Основы философии.- М., 2000</w:t>
      </w:r>
    </w:p>
    <w:p w:rsidR="00674718" w:rsidRPr="00940601" w:rsidRDefault="00674718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t>8.Культурология: учеб. Пособие / сост. И отв. Ред. А.А. Радугин.- М., 2000</w:t>
      </w:r>
    </w:p>
    <w:p w:rsidR="00674718" w:rsidRPr="00940601" w:rsidRDefault="00E5477C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t>9.Радугик А.А. Филосо</w:t>
      </w:r>
      <w:r w:rsidR="00674718" w:rsidRPr="00940601">
        <w:rPr>
          <w:rFonts w:ascii="Times New Roman" w:hAnsi="Times New Roman" w:cs="Times New Roman"/>
          <w:sz w:val="24"/>
          <w:szCs w:val="24"/>
        </w:rPr>
        <w:t>фия: курс лекций.- 2-е изд., перераб. И доп.- М., 2000</w:t>
      </w:r>
    </w:p>
    <w:p w:rsidR="00E5477C" w:rsidRPr="00940601" w:rsidRDefault="00E5477C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t xml:space="preserve">10. Волков Ю.Г., </w:t>
      </w:r>
      <w:proofErr w:type="spellStart"/>
      <w:r w:rsidRPr="00940601">
        <w:rPr>
          <w:rFonts w:ascii="Times New Roman" w:hAnsi="Times New Roman" w:cs="Times New Roman"/>
          <w:sz w:val="24"/>
          <w:szCs w:val="24"/>
        </w:rPr>
        <w:t>Добреньков</w:t>
      </w:r>
      <w:proofErr w:type="spellEnd"/>
      <w:r w:rsidRPr="00940601">
        <w:rPr>
          <w:rFonts w:ascii="Times New Roman" w:hAnsi="Times New Roman" w:cs="Times New Roman"/>
          <w:sz w:val="24"/>
          <w:szCs w:val="24"/>
        </w:rPr>
        <w:t xml:space="preserve"> В.И. </w:t>
      </w:r>
      <w:proofErr w:type="spellStart"/>
      <w:r w:rsidRPr="00940601">
        <w:rPr>
          <w:rFonts w:ascii="Times New Roman" w:hAnsi="Times New Roman" w:cs="Times New Roman"/>
          <w:sz w:val="24"/>
          <w:szCs w:val="24"/>
        </w:rPr>
        <w:t>Нечипуренко</w:t>
      </w:r>
      <w:proofErr w:type="spellEnd"/>
      <w:r w:rsidRPr="00940601">
        <w:rPr>
          <w:rFonts w:ascii="Times New Roman" w:hAnsi="Times New Roman" w:cs="Times New Roman"/>
          <w:sz w:val="24"/>
          <w:szCs w:val="24"/>
        </w:rPr>
        <w:t xml:space="preserve"> В.Н., Попов А.В. Социология: учебник/ под ред. Ю.Г.Волкова</w:t>
      </w:r>
      <w:proofErr w:type="gramStart"/>
      <w:r w:rsidRPr="0094060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4060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4060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40601">
        <w:rPr>
          <w:rFonts w:ascii="Times New Roman" w:hAnsi="Times New Roman" w:cs="Times New Roman"/>
          <w:sz w:val="24"/>
          <w:szCs w:val="24"/>
        </w:rPr>
        <w:t>., 2002.</w:t>
      </w:r>
    </w:p>
    <w:p w:rsidR="00E5477C" w:rsidRPr="00940601" w:rsidRDefault="00E5477C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t xml:space="preserve">11.Казаринова Н.В. Филатова О.Г., </w:t>
      </w:r>
      <w:proofErr w:type="gramStart"/>
      <w:r w:rsidRPr="00940601">
        <w:rPr>
          <w:rFonts w:ascii="Times New Roman" w:hAnsi="Times New Roman" w:cs="Times New Roman"/>
          <w:sz w:val="24"/>
          <w:szCs w:val="24"/>
        </w:rPr>
        <w:t>Хренов</w:t>
      </w:r>
      <w:proofErr w:type="gramEnd"/>
      <w:r w:rsidRPr="00940601">
        <w:rPr>
          <w:rFonts w:ascii="Times New Roman" w:hAnsi="Times New Roman" w:cs="Times New Roman"/>
          <w:sz w:val="24"/>
          <w:szCs w:val="24"/>
        </w:rPr>
        <w:t xml:space="preserve"> А.Е. Социология: учебник для вузов.</w:t>
      </w:r>
    </w:p>
    <w:p w:rsidR="00E5477C" w:rsidRPr="00940601" w:rsidRDefault="00E5477C" w:rsidP="008F1F29">
      <w:pPr>
        <w:jc w:val="both"/>
        <w:rPr>
          <w:rFonts w:ascii="Times New Roman" w:hAnsi="Times New Roman" w:cs="Times New Roman"/>
          <w:sz w:val="24"/>
          <w:szCs w:val="24"/>
        </w:rPr>
      </w:pPr>
      <w:r w:rsidRPr="00940601">
        <w:rPr>
          <w:rFonts w:ascii="Times New Roman" w:hAnsi="Times New Roman" w:cs="Times New Roman"/>
          <w:sz w:val="24"/>
          <w:szCs w:val="24"/>
        </w:rPr>
        <w:t>12.Социология основы общей теории: учебник для вузов / отв. Ред. Г.В.Осипов, Л.Н.Москвичев.- М., 2002.</w:t>
      </w:r>
    </w:p>
    <w:p w:rsidR="003A0E9E" w:rsidRDefault="003A0E9E" w:rsidP="003A0E9E"/>
    <w:p w:rsidR="00F10FEC" w:rsidRDefault="00F10FEC" w:rsidP="003A0E9E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50149D" w:rsidRDefault="0050149D" w:rsidP="00911E1B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ИНТЕРНЕТ - РЕСУРСЫ</w:t>
      </w:r>
    </w:p>
    <w:p w:rsidR="0050149D" w:rsidRDefault="0046558C" w:rsidP="0050149D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9" w:history="1">
        <w:r w:rsidR="0050149D">
          <w:rPr>
            <w:rStyle w:val="a4"/>
            <w:rFonts w:ascii="Times New Roman" w:hAnsi="Times New Roman"/>
            <w:color w:val="0D0D0D" w:themeColor="text1" w:themeTint="F2"/>
            <w:sz w:val="24"/>
            <w:szCs w:val="24"/>
            <w:lang w:val="en-US"/>
          </w:rPr>
          <w:t>www</w:t>
        </w:r>
        <w:r w:rsidR="0050149D">
          <w:rPr>
            <w:rStyle w:val="a4"/>
            <w:rFonts w:ascii="Times New Roman" w:hAnsi="Times New Roman"/>
            <w:color w:val="0D0D0D" w:themeColor="text1" w:themeTint="F2"/>
            <w:sz w:val="24"/>
            <w:szCs w:val="24"/>
          </w:rPr>
          <w:t>.</w:t>
        </w:r>
        <w:r w:rsidR="0050149D">
          <w:rPr>
            <w:rStyle w:val="a4"/>
            <w:rFonts w:ascii="Times New Roman" w:hAnsi="Times New Roman"/>
            <w:color w:val="0D0D0D" w:themeColor="text1" w:themeTint="F2"/>
            <w:sz w:val="24"/>
            <w:szCs w:val="24"/>
            <w:lang w:val="en-US"/>
          </w:rPr>
          <w:t>fw</w:t>
        </w:r>
        <w:r w:rsidR="0050149D">
          <w:rPr>
            <w:rStyle w:val="a4"/>
            <w:rFonts w:ascii="Times New Roman" w:hAnsi="Times New Roman"/>
            <w:color w:val="0D0D0D" w:themeColor="text1" w:themeTint="F2"/>
            <w:sz w:val="24"/>
            <w:szCs w:val="24"/>
          </w:rPr>
          <w:t>.</w:t>
        </w:r>
        <w:r w:rsidR="0050149D">
          <w:rPr>
            <w:rStyle w:val="a4"/>
            <w:rFonts w:ascii="Times New Roman" w:hAnsi="Times New Roman"/>
            <w:color w:val="0D0D0D" w:themeColor="text1" w:themeTint="F2"/>
            <w:sz w:val="24"/>
            <w:szCs w:val="24"/>
            <w:lang w:val="en-US"/>
          </w:rPr>
          <w:t>ru</w:t>
        </w:r>
        <w:r w:rsidR="0050149D">
          <w:rPr>
            <w:rStyle w:val="a4"/>
            <w:rFonts w:ascii="Times New Roman" w:hAnsi="Times New Roman"/>
            <w:color w:val="0D0D0D" w:themeColor="text1" w:themeTint="F2"/>
            <w:sz w:val="24"/>
            <w:szCs w:val="24"/>
          </w:rPr>
          <w:t>:8101</w:t>
        </w:r>
      </w:hyperlink>
      <w:r w:rsidR="0050149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–интернет-система «Мир семьи</w:t>
      </w:r>
      <w:proofErr w:type="gramStart"/>
      <w:r w:rsidR="0050149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» .</w:t>
      </w:r>
      <w:proofErr w:type="gramEnd"/>
    </w:p>
    <w:p w:rsidR="0050149D" w:rsidRDefault="0050149D" w:rsidP="0050149D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fom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Фонд  общественного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мнения (социологические  исследования).</w:t>
      </w:r>
    </w:p>
    <w:p w:rsidR="0050149D" w:rsidRDefault="0050149D" w:rsidP="0050149D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uznay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prezidenta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материалы  Президента  России  для школьников.</w:t>
      </w:r>
    </w:p>
    <w:p w:rsidR="0050149D" w:rsidRDefault="0050149D" w:rsidP="0050149D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hro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org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права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человека  в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России.</w:t>
      </w:r>
    </w:p>
    <w:p w:rsidR="0050149D" w:rsidRDefault="0050149D" w:rsidP="0050149D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http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: //минобрнауки. РФ/ - официальный  сайт Министерства  образования  и науки. </w:t>
      </w:r>
    </w:p>
    <w:p w:rsidR="000D1551" w:rsidRDefault="000D1551" w:rsidP="00494E7C">
      <w:pPr>
        <w:ind w:left="-284" w:right="-143"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0FEC" w:rsidRDefault="00F10FEC" w:rsidP="003A0E9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1E1B" w:rsidRDefault="00911E1B" w:rsidP="003A0E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11E1B" w:rsidRDefault="00911E1B" w:rsidP="003A0E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80178" w:rsidRDefault="00380178" w:rsidP="003A0E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80178" w:rsidRDefault="00380178" w:rsidP="003A0E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D7148" w:rsidRDefault="005D7148" w:rsidP="003A0E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  элективного  курса</w:t>
      </w:r>
    </w:p>
    <w:p w:rsidR="004E60C9" w:rsidRDefault="004E60C9" w:rsidP="003A0E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обществознанию</w:t>
      </w:r>
    </w:p>
    <w:p w:rsidR="005D7148" w:rsidRDefault="005D7148" w:rsidP="005D714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380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Сферы общественной жизни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5D7148" w:rsidRDefault="005D7148" w:rsidP="005D714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   класс</w:t>
      </w:r>
    </w:p>
    <w:p w:rsidR="005D7148" w:rsidRPr="005C69A6" w:rsidRDefault="005D7148" w:rsidP="005D714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C69A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Всего за год: 34 часа  </w:t>
      </w:r>
      <w:proofErr w:type="gramStart"/>
      <w:r w:rsidRPr="005C69A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( </w:t>
      </w:r>
      <w:proofErr w:type="gramEnd"/>
      <w:r w:rsidRPr="005C69A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 час в неделю)</w:t>
      </w: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710"/>
        <w:gridCol w:w="4180"/>
        <w:gridCol w:w="1206"/>
        <w:gridCol w:w="992"/>
        <w:gridCol w:w="703"/>
        <w:gridCol w:w="6"/>
        <w:gridCol w:w="1559"/>
      </w:tblGrid>
      <w:tr w:rsidR="00940601" w:rsidRPr="0074784E" w:rsidTr="00A83F79">
        <w:trPr>
          <w:trHeight w:val="360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40601" w:rsidRPr="005C69A6" w:rsidRDefault="009406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69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урока</w:t>
            </w:r>
          </w:p>
        </w:tc>
        <w:tc>
          <w:tcPr>
            <w:tcW w:w="41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940601" w:rsidRPr="005C69A6" w:rsidRDefault="009406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69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Название  темы     урока</w:t>
            </w:r>
          </w:p>
        </w:tc>
        <w:tc>
          <w:tcPr>
            <w:tcW w:w="1206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940601" w:rsidRDefault="00940601" w:rsidP="005C6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940601" w:rsidRPr="005C69A6" w:rsidRDefault="00940601" w:rsidP="005C6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326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40601" w:rsidRPr="005C69A6" w:rsidRDefault="00940601" w:rsidP="009406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</w:tr>
      <w:tr w:rsidR="00940601" w:rsidRPr="0074784E" w:rsidTr="00940601">
        <w:trPr>
          <w:trHeight w:val="450"/>
        </w:trPr>
        <w:tc>
          <w:tcPr>
            <w:tcW w:w="7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0601" w:rsidRPr="005C69A6" w:rsidRDefault="009406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0601" w:rsidRPr="005C69A6" w:rsidRDefault="009406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0601" w:rsidRDefault="00940601" w:rsidP="005C6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0601" w:rsidRPr="005C69A6" w:rsidRDefault="00940601" w:rsidP="005C6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планируемая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0601" w:rsidRPr="005C69A6" w:rsidRDefault="00940601" w:rsidP="009406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фактическа    я</w:t>
            </w:r>
          </w:p>
        </w:tc>
      </w:tr>
      <w:tr w:rsidR="0074784E" w:rsidRPr="00494E7C" w:rsidTr="00380178">
        <w:trPr>
          <w:trHeight w:val="33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784E" w:rsidRPr="00940601" w:rsidRDefault="003801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84E" w:rsidRPr="00494E7C" w:rsidRDefault="00380178" w:rsidP="00380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Социум – саморазвивающаяся динамичная открытая система.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80178" w:rsidRDefault="00380178" w:rsidP="007478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4784E" w:rsidRPr="0074784E" w:rsidRDefault="00380178" w:rsidP="007478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84E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2B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2016 г.</w:t>
            </w:r>
          </w:p>
          <w:p w:rsid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02B0F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178" w:rsidRPr="00494E7C" w:rsidTr="00380178">
        <w:trPr>
          <w:trHeight w:val="495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0178" w:rsidRDefault="00380178" w:rsidP="003801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0178" w:rsidRDefault="00380178" w:rsidP="003801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80178" w:rsidRDefault="0038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178" w:rsidRDefault="00380178" w:rsidP="00380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Общество и природа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78" w:rsidRDefault="00380178" w:rsidP="007478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80178" w:rsidRDefault="00380178" w:rsidP="007478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0178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78" w:rsidRPr="00494E7C" w:rsidRDefault="0038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352373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Познание общества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B0F">
              <w:rPr>
                <w:rFonts w:ascii="Times New Roman" w:hAnsi="Times New Roman" w:cs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74784E" w:rsidTr="00377CA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Теория развития общества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B92E5D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Современное человечество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E42D12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Социальные действия, взаимодействия, отношения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B13807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Межэтнические и межнациональные отношения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Default="0074784E" w:rsidP="00902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B0F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B0F">
              <w:rPr>
                <w:rFonts w:ascii="Times New Roman" w:hAnsi="Times New Roman" w:cs="Times New Roman"/>
                <w:b/>
                <w:sz w:val="24"/>
                <w:szCs w:val="24"/>
              </w:rPr>
              <w:t>18.10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D640A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Социальные институты и нормы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1B2AC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Социальные группы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6F77B8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Социальная мобильность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B0F">
              <w:rPr>
                <w:rFonts w:ascii="Times New Roman" w:hAnsi="Times New Roman" w:cs="Times New Roman"/>
                <w:b/>
                <w:sz w:val="24"/>
                <w:szCs w:val="24"/>
              </w:rPr>
              <w:t>15.11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155EB2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Социальные конфликты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B0F">
              <w:rPr>
                <w:rFonts w:ascii="Times New Roman" w:hAnsi="Times New Roman" w:cs="Times New Roman"/>
                <w:b/>
                <w:sz w:val="24"/>
                <w:szCs w:val="24"/>
              </w:rPr>
              <w:t>22.11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94060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Межэтнические и межнациональные конфликты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B0F" w:rsidRPr="0074784E" w:rsidRDefault="00902B0F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01" w:rsidRPr="00494E7C" w:rsidTr="0094060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0601" w:rsidRPr="00940601" w:rsidRDefault="009406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0601" w:rsidRPr="00494E7C" w:rsidRDefault="00940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0601" w:rsidRPr="0074784E" w:rsidRDefault="00940601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940601" w:rsidRPr="00902B0F" w:rsidRDefault="00902B0F" w:rsidP="00902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6.12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40601" w:rsidRPr="00494E7C" w:rsidRDefault="00940601" w:rsidP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0601" w:rsidRPr="00494E7C" w:rsidRDefault="0094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01" w:rsidRPr="00494E7C" w:rsidTr="00940601">
        <w:trPr>
          <w:trHeight w:val="15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40601" w:rsidRPr="00940601" w:rsidRDefault="009406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1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940601" w:rsidRPr="00494E7C" w:rsidRDefault="00940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Идеология</w:t>
            </w:r>
          </w:p>
        </w:tc>
        <w:tc>
          <w:tcPr>
            <w:tcW w:w="1206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940601" w:rsidRPr="0074784E" w:rsidRDefault="00940601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940601" w:rsidRPr="00494E7C" w:rsidRDefault="0094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601" w:rsidRPr="00494E7C" w:rsidRDefault="0094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940601" w:rsidRPr="00494E7C" w:rsidRDefault="0094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01" w:rsidRPr="00494E7C" w:rsidTr="00940601">
        <w:trPr>
          <w:trHeight w:val="255"/>
        </w:trPr>
        <w:tc>
          <w:tcPr>
            <w:tcW w:w="7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0601" w:rsidRPr="00940601" w:rsidRDefault="009406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0601" w:rsidRPr="00494E7C" w:rsidRDefault="0094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0601" w:rsidRDefault="00940601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40601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0601" w:rsidRPr="00494E7C" w:rsidRDefault="0094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C944D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897C2E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BB478F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Образование и искусство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2017 г.</w:t>
            </w:r>
          </w:p>
          <w:p w:rsid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02B0F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F47822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147F6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Правоотношения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31.01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6E7DCD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Конституция в иерархии нормативных актов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EF57D3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Законодательная, исполнительная и судебная власть в РФ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Default="0074784E" w:rsidP="00902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B0F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B0F">
              <w:rPr>
                <w:rFonts w:ascii="Times New Roman" w:hAnsi="Times New Roman" w:cs="Times New Roman"/>
                <w:b/>
                <w:sz w:val="24"/>
                <w:szCs w:val="24"/>
              </w:rPr>
              <w:t>14.02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5670CD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Обязательственное право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CB4CE6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F83C1B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74784E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800D3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74784E" w:rsidRDefault="00940601" w:rsidP="00747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C16D3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и политическая идеология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940601" w:rsidRDefault="00940601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74784E" w:rsidRPr="00494E7C" w:rsidRDefault="0074784E" w:rsidP="005C69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Default="0074784E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B0F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94060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Государство в политической системе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4784E" w:rsidRPr="00940601" w:rsidRDefault="00940601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B8213E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Функции государства и его аппарат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940601" w:rsidRDefault="00940601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AB77EE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Политические режимы: прошлое и настоящее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940601" w:rsidRDefault="00940601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770A5B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партийные системы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940601" w:rsidRDefault="00940601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02B0F" w:rsidRDefault="00902B0F" w:rsidP="0090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AC621F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Экономика: наука и хозяйство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940601" w:rsidRDefault="00940601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902B0F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6A7324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системы. Сущность рыночной экономики. 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940601" w:rsidRDefault="00940601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Default="0074784E" w:rsidP="004E60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60C9" w:rsidRPr="004E60C9" w:rsidRDefault="004E60C9" w:rsidP="004E60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525CC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84E" w:rsidRPr="00940601" w:rsidRDefault="0074784E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7C">
              <w:rPr>
                <w:rFonts w:ascii="Times New Roman" w:hAnsi="Times New Roman" w:cs="Times New Roman"/>
                <w:sz w:val="24"/>
                <w:szCs w:val="24"/>
              </w:rPr>
              <w:t>Денежно-кредитная политика. Налоговая система.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940601" w:rsidRDefault="00940601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4E" w:rsidRPr="004E60C9" w:rsidRDefault="004E60C9" w:rsidP="004E60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E" w:rsidRPr="00494E7C" w:rsidTr="004465CE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Pr="00940601" w:rsidRDefault="00747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4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0601" w:rsidRPr="00940601" w:rsidRDefault="009406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обобщающее повторение</w:t>
            </w:r>
            <w:r w:rsidR="0074784E"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940601" w:rsidRPr="00940601" w:rsidRDefault="009406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4E" w:rsidRPr="00494E7C" w:rsidRDefault="00940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74784E" w:rsidRPr="009406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0601" w:rsidRDefault="00940601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4E" w:rsidRPr="00940601" w:rsidRDefault="00940601" w:rsidP="00940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84E" w:rsidRDefault="0074784E" w:rsidP="004E6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0C9" w:rsidRPr="004E60C9" w:rsidRDefault="004E60C9" w:rsidP="004E60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0C9">
              <w:rPr>
                <w:rFonts w:ascii="Times New Roman" w:hAnsi="Times New Roman" w:cs="Times New Roman"/>
                <w:b/>
                <w:sz w:val="24"/>
                <w:szCs w:val="24"/>
              </w:rPr>
              <w:t>25.05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84E" w:rsidRPr="00494E7C" w:rsidRDefault="0074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4E1B" w:rsidRPr="00494E7C" w:rsidRDefault="00BF4E1B" w:rsidP="008F1F29">
      <w:pPr>
        <w:jc w:val="both"/>
        <w:rPr>
          <w:b/>
          <w:sz w:val="24"/>
          <w:szCs w:val="24"/>
        </w:rPr>
      </w:pPr>
    </w:p>
    <w:p w:rsidR="00F01C99" w:rsidRPr="00494E7C" w:rsidRDefault="00F01C99" w:rsidP="008F1F29">
      <w:pPr>
        <w:jc w:val="both"/>
        <w:rPr>
          <w:sz w:val="24"/>
          <w:szCs w:val="24"/>
        </w:rPr>
      </w:pPr>
    </w:p>
    <w:p w:rsidR="00FB05A0" w:rsidRPr="00494E7C" w:rsidRDefault="00FB05A0" w:rsidP="008F1F29">
      <w:pPr>
        <w:jc w:val="both"/>
        <w:rPr>
          <w:sz w:val="24"/>
          <w:szCs w:val="24"/>
        </w:rPr>
      </w:pPr>
    </w:p>
    <w:sectPr w:rsidR="00FB05A0" w:rsidRPr="00494E7C" w:rsidSect="002116B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B30" w:rsidRDefault="00456B30" w:rsidP="00F10FEC">
      <w:pPr>
        <w:spacing w:after="0" w:line="240" w:lineRule="auto"/>
      </w:pPr>
      <w:r>
        <w:separator/>
      </w:r>
    </w:p>
  </w:endnote>
  <w:endnote w:type="continuationSeparator" w:id="0">
    <w:p w:rsidR="00456B30" w:rsidRDefault="00456B30" w:rsidP="00F10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100"/>
      <w:docPartObj>
        <w:docPartGallery w:val="Page Numbers (Bottom of Page)"/>
        <w:docPartUnique/>
      </w:docPartObj>
    </w:sdtPr>
    <w:sdtContent>
      <w:p w:rsidR="00F10FEC" w:rsidRDefault="0046558C">
        <w:pPr>
          <w:pStyle w:val="a8"/>
          <w:jc w:val="right"/>
        </w:pPr>
        <w:fldSimple w:instr=" PAGE   \* MERGEFORMAT ">
          <w:r w:rsidR="001C7EFE">
            <w:rPr>
              <w:noProof/>
            </w:rPr>
            <w:t>1</w:t>
          </w:r>
        </w:fldSimple>
      </w:p>
    </w:sdtContent>
  </w:sdt>
  <w:p w:rsidR="00F10FEC" w:rsidRDefault="00F10FE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B30" w:rsidRDefault="00456B30" w:rsidP="00F10FEC">
      <w:pPr>
        <w:spacing w:after="0" w:line="240" w:lineRule="auto"/>
      </w:pPr>
      <w:r>
        <w:separator/>
      </w:r>
    </w:p>
  </w:footnote>
  <w:footnote w:type="continuationSeparator" w:id="0">
    <w:p w:rsidR="00456B30" w:rsidRDefault="00456B30" w:rsidP="00F10F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76C68"/>
    <w:multiLevelType w:val="hybridMultilevel"/>
    <w:tmpl w:val="0290A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5A0"/>
    <w:rsid w:val="000205C3"/>
    <w:rsid w:val="00022071"/>
    <w:rsid w:val="00072A73"/>
    <w:rsid w:val="000A4495"/>
    <w:rsid w:val="000D1551"/>
    <w:rsid w:val="00105E53"/>
    <w:rsid w:val="0012709B"/>
    <w:rsid w:val="0014794C"/>
    <w:rsid w:val="0016200E"/>
    <w:rsid w:val="00181661"/>
    <w:rsid w:val="001A41B4"/>
    <w:rsid w:val="001C7EFE"/>
    <w:rsid w:val="001E22DB"/>
    <w:rsid w:val="002034CD"/>
    <w:rsid w:val="002116B1"/>
    <w:rsid w:val="002814F6"/>
    <w:rsid w:val="002A0D6C"/>
    <w:rsid w:val="002C2100"/>
    <w:rsid w:val="0032260C"/>
    <w:rsid w:val="00380178"/>
    <w:rsid w:val="003A0E9E"/>
    <w:rsid w:val="003E76FE"/>
    <w:rsid w:val="00453080"/>
    <w:rsid w:val="00456B30"/>
    <w:rsid w:val="0046558C"/>
    <w:rsid w:val="00482C68"/>
    <w:rsid w:val="00494E7C"/>
    <w:rsid w:val="004E60C9"/>
    <w:rsid w:val="0050149D"/>
    <w:rsid w:val="0052162C"/>
    <w:rsid w:val="0054250F"/>
    <w:rsid w:val="005C69A6"/>
    <w:rsid w:val="005D7148"/>
    <w:rsid w:val="00611994"/>
    <w:rsid w:val="0061373B"/>
    <w:rsid w:val="00640916"/>
    <w:rsid w:val="006524AE"/>
    <w:rsid w:val="00674718"/>
    <w:rsid w:val="006D1C69"/>
    <w:rsid w:val="0074784E"/>
    <w:rsid w:val="00771217"/>
    <w:rsid w:val="00771CB2"/>
    <w:rsid w:val="00774471"/>
    <w:rsid w:val="00780521"/>
    <w:rsid w:val="007E5F07"/>
    <w:rsid w:val="008730DC"/>
    <w:rsid w:val="008E73DB"/>
    <w:rsid w:val="008F1F29"/>
    <w:rsid w:val="00902B0F"/>
    <w:rsid w:val="00911E1B"/>
    <w:rsid w:val="00940601"/>
    <w:rsid w:val="009C4BC5"/>
    <w:rsid w:val="00A44D5E"/>
    <w:rsid w:val="00A4793C"/>
    <w:rsid w:val="00A93625"/>
    <w:rsid w:val="00B035FD"/>
    <w:rsid w:val="00B56119"/>
    <w:rsid w:val="00BF4E1B"/>
    <w:rsid w:val="00D6374B"/>
    <w:rsid w:val="00D76DEB"/>
    <w:rsid w:val="00DA52C6"/>
    <w:rsid w:val="00E24A47"/>
    <w:rsid w:val="00E35C04"/>
    <w:rsid w:val="00E5477C"/>
    <w:rsid w:val="00EA7997"/>
    <w:rsid w:val="00EE74B2"/>
    <w:rsid w:val="00F01C99"/>
    <w:rsid w:val="00F10FEC"/>
    <w:rsid w:val="00F22373"/>
    <w:rsid w:val="00F74741"/>
    <w:rsid w:val="00F92FD5"/>
    <w:rsid w:val="00FB05A0"/>
    <w:rsid w:val="00FB4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B1"/>
  </w:style>
  <w:style w:type="paragraph" w:styleId="1">
    <w:name w:val="heading 1"/>
    <w:basedOn w:val="a"/>
    <w:next w:val="a"/>
    <w:link w:val="10"/>
    <w:qFormat/>
    <w:rsid w:val="001A41B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1B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494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0149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0149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10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10FEC"/>
  </w:style>
  <w:style w:type="paragraph" w:styleId="a8">
    <w:name w:val="footer"/>
    <w:basedOn w:val="a"/>
    <w:link w:val="a9"/>
    <w:uiPriority w:val="99"/>
    <w:unhideWhenUsed/>
    <w:rsid w:val="00F10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0FEC"/>
  </w:style>
  <w:style w:type="paragraph" w:styleId="aa">
    <w:name w:val="Balloon Text"/>
    <w:basedOn w:val="a"/>
    <w:link w:val="ab"/>
    <w:uiPriority w:val="99"/>
    <w:semiHidden/>
    <w:unhideWhenUsed/>
    <w:rsid w:val="00F9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2F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w.ru:81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E3000-C650-4D97-A483-34C90EE09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2179</Words>
  <Characters>12424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ИОП</cp:lastModifiedBy>
  <cp:revision>29</cp:revision>
  <cp:lastPrinted>2016-10-05T19:28:00Z</cp:lastPrinted>
  <dcterms:created xsi:type="dcterms:W3CDTF">2000-01-01T18:45:00Z</dcterms:created>
  <dcterms:modified xsi:type="dcterms:W3CDTF">2017-02-01T09:13:00Z</dcterms:modified>
</cp:coreProperties>
</file>